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C7" w:rsidRPr="00CE4611" w:rsidRDefault="00A945C7" w:rsidP="00A945C7">
      <w:pPr>
        <w:spacing w:line="360" w:lineRule="auto"/>
        <w:rPr>
          <w:rFonts w:asciiTheme="minorEastAsia" w:eastAsiaTheme="minorEastAsia" w:hAnsiTheme="minorEastAsia" w:hint="eastAsia"/>
          <w:bCs/>
          <w:sz w:val="24"/>
        </w:rPr>
      </w:pPr>
      <w:r w:rsidRPr="00CE4611">
        <w:rPr>
          <w:rFonts w:asciiTheme="minorEastAsia" w:eastAsiaTheme="minorEastAsia" w:hAnsiTheme="minorEastAsia" w:hint="eastAsia"/>
          <w:bCs/>
          <w:sz w:val="24"/>
        </w:rPr>
        <w:t>附件2：</w:t>
      </w:r>
    </w:p>
    <w:p w:rsidR="00A945C7" w:rsidRDefault="00A945C7" w:rsidP="00A945C7">
      <w:pPr>
        <w:widowControl/>
        <w:tabs>
          <w:tab w:val="num" w:pos="780"/>
        </w:tabs>
        <w:snapToGrid w:val="0"/>
        <w:spacing w:line="560" w:lineRule="exact"/>
        <w:ind w:right="45"/>
        <w:jc w:val="center"/>
        <w:rPr>
          <w:rFonts w:ascii="方正小标宋简体" w:eastAsia="方正小标宋简体" w:hAnsiTheme="minorEastAsia" w:cs="宋体" w:hint="eastAsia"/>
          <w:color w:val="000000"/>
          <w:sz w:val="32"/>
          <w:szCs w:val="32"/>
        </w:rPr>
      </w:pPr>
    </w:p>
    <w:p w:rsidR="00A945C7" w:rsidRPr="00CE4611" w:rsidRDefault="00A945C7" w:rsidP="00A945C7">
      <w:pPr>
        <w:widowControl/>
        <w:tabs>
          <w:tab w:val="num" w:pos="780"/>
        </w:tabs>
        <w:snapToGrid w:val="0"/>
        <w:spacing w:line="560" w:lineRule="exact"/>
        <w:ind w:right="45"/>
        <w:jc w:val="center"/>
        <w:rPr>
          <w:rFonts w:ascii="方正小标宋简体" w:eastAsia="方正小标宋简体" w:hAnsiTheme="minorEastAsia" w:cs="宋体" w:hint="eastAsia"/>
          <w:color w:val="000000"/>
          <w:sz w:val="32"/>
          <w:szCs w:val="32"/>
        </w:rPr>
      </w:pPr>
      <w:bookmarkStart w:id="0" w:name="_GoBack"/>
      <w:r w:rsidRPr="00CE4611">
        <w:rPr>
          <w:rFonts w:ascii="方正小标宋简体" w:eastAsia="方正小标宋简体" w:hAnsiTheme="minorEastAsia" w:cs="宋体" w:hint="eastAsia"/>
          <w:color w:val="000000"/>
          <w:sz w:val="32"/>
          <w:szCs w:val="32"/>
        </w:rPr>
        <w:t>杭州师范大学2016级新生心理普测操作指南</w:t>
      </w:r>
    </w:p>
    <w:bookmarkEnd w:id="0"/>
    <w:p w:rsidR="00A945C7" w:rsidRPr="00CE4611" w:rsidRDefault="00A945C7" w:rsidP="00A945C7">
      <w:pPr>
        <w:widowControl/>
        <w:snapToGrid w:val="0"/>
        <w:spacing w:line="360" w:lineRule="auto"/>
        <w:ind w:right="560" w:firstLineChars="200" w:firstLine="480"/>
        <w:jc w:val="left"/>
        <w:rPr>
          <w:rFonts w:ascii="黑体" w:eastAsia="黑体" w:hAnsiTheme="minorEastAsia" w:cs="宋体" w:hint="eastAsia"/>
          <w:color w:val="000000"/>
          <w:sz w:val="24"/>
        </w:rPr>
      </w:pPr>
    </w:p>
    <w:p w:rsidR="00A945C7" w:rsidRPr="00CE4611" w:rsidRDefault="00A945C7" w:rsidP="00A945C7">
      <w:pPr>
        <w:widowControl/>
        <w:snapToGrid w:val="0"/>
        <w:spacing w:line="360" w:lineRule="auto"/>
        <w:ind w:right="560" w:firstLineChars="200" w:firstLine="480"/>
        <w:jc w:val="left"/>
        <w:rPr>
          <w:rFonts w:ascii="黑体" w:eastAsia="黑体" w:hAnsiTheme="minorEastAsia" w:cs="宋体" w:hint="eastAsia"/>
          <w:color w:val="000000"/>
          <w:sz w:val="24"/>
        </w:rPr>
      </w:pPr>
      <w:r w:rsidRPr="00CE4611">
        <w:rPr>
          <w:rFonts w:ascii="黑体" w:eastAsia="黑体" w:hAnsiTheme="minorEastAsia" w:cs="宋体" w:hint="eastAsia"/>
          <w:color w:val="000000"/>
          <w:sz w:val="24"/>
        </w:rPr>
        <w:t>一、系统登陆：</w:t>
      </w:r>
    </w:p>
    <w:p w:rsidR="00A945C7" w:rsidRPr="00CE4611" w:rsidRDefault="00A945C7" w:rsidP="00A945C7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1.打开电脑IE浏览器，地址栏输入“</w:t>
      </w:r>
      <w:r w:rsidRPr="00CE4611"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  <w:u w:val="single"/>
        </w:rPr>
        <w:t>http://xlry.hznu.edu.cn/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”，打开“心理润园”网页。点击网页左侧的“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u w:val="single"/>
        </w:rPr>
        <w:t>网络心理测评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”打开“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杭州师范大学网络心理测评与心理咨询预约系统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”。</w:t>
      </w:r>
    </w:p>
    <w:p w:rsidR="00A945C7" w:rsidRPr="00CE4611" w:rsidRDefault="00A945C7" w:rsidP="00A945C7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2.在网页左侧“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系统登录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”栏填写相关信息登录系统。“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方式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</w:t>
      </w:r>
      <w:proofErr w:type="gramStart"/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栏选择</w:t>
      </w:r>
      <w:proofErr w:type="gramEnd"/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“</w:t>
      </w:r>
      <w:r w:rsidRPr="00CE4611">
        <w:rPr>
          <w:rFonts w:asciiTheme="minorEastAsia" w:eastAsiaTheme="minorEastAsia" w:hAnsiTheme="minorEastAsia" w:cs="宋体" w:hint="eastAsia"/>
          <w:bCs/>
          <w:color w:val="000000"/>
          <w:kern w:val="0"/>
          <w:sz w:val="24"/>
          <w:u w:val="single"/>
        </w:rPr>
        <w:t>学生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”；“</w:t>
      </w:r>
      <w:r w:rsidRPr="00CE461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登录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”栏输入你的“</w:t>
      </w:r>
      <w:r w:rsidRPr="00CE461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  <w:u w:val="single"/>
        </w:rPr>
        <w:t>学号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”；在“</w:t>
      </w:r>
      <w:r w:rsidRPr="00CE461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密码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”栏输入你的“</w:t>
      </w:r>
      <w:r w:rsidRPr="00CE461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  <w:u w:val="single"/>
        </w:rPr>
        <w:t>学号后六位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”；输入验证码，点击“</w:t>
      </w:r>
      <w:r w:rsidRPr="00CE461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  <w:u w:val="single"/>
        </w:rPr>
        <w:t>登录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”，进入系统。请先点击“</w:t>
      </w:r>
      <w:r w:rsidRPr="00CE461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  <w:u w:val="single"/>
        </w:rPr>
        <w:t>修改个人资料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”将个人信息填写完整（请至少填写一种联络方式）。</w:t>
      </w:r>
    </w:p>
    <w:p w:rsidR="00A945C7" w:rsidRPr="00CE4611" w:rsidRDefault="00A945C7" w:rsidP="00A945C7">
      <w:pPr>
        <w:widowControl/>
        <w:snapToGrid w:val="0"/>
        <w:spacing w:line="360" w:lineRule="auto"/>
        <w:ind w:right="560" w:firstLineChars="200" w:firstLine="480"/>
        <w:jc w:val="left"/>
        <w:rPr>
          <w:rFonts w:ascii="黑体" w:eastAsia="黑体" w:hAnsiTheme="minorEastAsia" w:cs="宋体" w:hint="eastAsia"/>
          <w:color w:val="000000"/>
          <w:sz w:val="24"/>
        </w:rPr>
      </w:pPr>
      <w:r w:rsidRPr="00CE4611">
        <w:rPr>
          <w:rFonts w:ascii="黑体" w:eastAsia="黑体" w:hAnsiTheme="minorEastAsia" w:cs="宋体" w:hint="eastAsia"/>
          <w:color w:val="000000"/>
          <w:sz w:val="24"/>
        </w:rPr>
        <w:t>二、开始测试：</w:t>
      </w:r>
    </w:p>
    <w:p w:rsidR="00A945C7" w:rsidRPr="00CE4611" w:rsidRDefault="00A945C7" w:rsidP="00A945C7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u w:val="single"/>
        </w:rPr>
      </w:pP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1.第一部分：在“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相关说明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”栏目你会看到关于网络心理测评的说明，请仔细阅读说明。阅读完毕后，点击“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u w:val="single"/>
        </w:rPr>
        <w:t>开始填写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”按钮开始测试。请按照提示，根据自身实际状况耐心、认真填写。此部分共有335道题目，大概需耗时30分钟。当弹出“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您已经回答了所有的题目，现在可以提交，您确定吗？”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对话框的时候，点击“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u w:val="single"/>
        </w:rPr>
        <w:t>确定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”提交。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  <w:u w:val="single"/>
        </w:rPr>
        <w:t>（注意：测试时间＜10分钟将无法提交，请务必认真填写</w:t>
      </w:r>
      <w:r w:rsidRPr="00CE4611">
        <w:rPr>
          <w:rFonts w:asciiTheme="minorEastAsia" w:eastAsiaTheme="minorEastAsia" w:hAnsiTheme="minorEastAsia" w:cs="宋体"/>
          <w:color w:val="000000"/>
          <w:kern w:val="0"/>
          <w:sz w:val="24"/>
          <w:u w:val="single"/>
        </w:rPr>
        <w:t>）</w:t>
      </w:r>
    </w:p>
    <w:p w:rsidR="00A945C7" w:rsidRPr="00CE4611" w:rsidRDefault="00A945C7" w:rsidP="00A945C7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2.第二部分：在“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心理测评中心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”栏目找到并点击“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u w:val="single"/>
        </w:rPr>
        <w:t>心理普查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”，网页上会出现“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您的待测量表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”。</w:t>
      </w:r>
    </w:p>
    <w:p w:rsidR="00A945C7" w:rsidRPr="00CE4611" w:rsidRDefault="00A945C7" w:rsidP="00A945C7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点击“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u w:val="single"/>
        </w:rPr>
        <w:t>大学生人格问卷（UPI）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”并按照提示开始测试，共有68题。</w:t>
      </w:r>
    </w:p>
    <w:p w:rsidR="00A945C7" w:rsidRPr="00CE4611" w:rsidRDefault="00A945C7" w:rsidP="00A945C7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点击“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u w:val="single"/>
        </w:rPr>
        <w:t>量表1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”并按照提示开始测试，共20题。</w:t>
      </w:r>
    </w:p>
    <w:p w:rsidR="00A945C7" w:rsidRPr="00CE4611" w:rsidRDefault="00A945C7" w:rsidP="00A945C7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点击“</w:t>
      </w:r>
      <w:r w:rsidRPr="00CE461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u w:val="single"/>
        </w:rPr>
        <w:t>量表2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”并按照提示开始测试，共20题。</w:t>
      </w:r>
    </w:p>
    <w:p w:rsidR="00A945C7" w:rsidRPr="00CE4611" w:rsidRDefault="00A945C7" w:rsidP="00A945C7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3.本次心理普测任务包括第一、第二部分的测试,</w:t>
      </w:r>
      <w:r w:rsidRPr="00CE4611">
        <w:rPr>
          <w:rFonts w:asciiTheme="minorEastAsia" w:eastAsiaTheme="minorEastAsia" w:hAnsiTheme="minorEastAsia" w:cs="宋体" w:hint="eastAsia"/>
          <w:color w:val="000000"/>
          <w:sz w:val="24"/>
        </w:rPr>
        <w:t xml:space="preserve"> </w:t>
      </w:r>
      <w:r w:rsidRPr="00CE461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完成所有测试题目之后，你可以点击“我的测评记录”查看自己的测试结果。</w:t>
      </w:r>
    </w:p>
    <w:p w:rsidR="00A945C7" w:rsidRDefault="00A945C7" w:rsidP="00A945C7">
      <w:pPr>
        <w:rPr>
          <w:rFonts w:ascii="方正仿宋简体" w:eastAsia="方正仿宋简体" w:hAnsi="仿宋" w:hint="eastAsia"/>
          <w:bCs/>
          <w:sz w:val="28"/>
          <w:szCs w:val="28"/>
        </w:rPr>
      </w:pPr>
    </w:p>
    <w:p w:rsidR="004952FC" w:rsidRPr="00A945C7" w:rsidRDefault="004952FC"/>
    <w:sectPr w:rsidR="004952FC" w:rsidRPr="00A94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C7"/>
    <w:rsid w:val="00045555"/>
    <w:rsid w:val="001B303D"/>
    <w:rsid w:val="00460787"/>
    <w:rsid w:val="004952FC"/>
    <w:rsid w:val="00A945C7"/>
    <w:rsid w:val="00E0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高飞(20020293)</dc:creator>
  <cp:keywords/>
  <dc:description/>
  <cp:lastModifiedBy>高飞(20020293)</cp:lastModifiedBy>
  <cp:revision>1</cp:revision>
  <dcterms:created xsi:type="dcterms:W3CDTF">2016-09-30T07:00:00Z</dcterms:created>
  <dcterms:modified xsi:type="dcterms:W3CDTF">2016-09-30T07:01:00Z</dcterms:modified>
</cp:coreProperties>
</file>