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：</w:t>
      </w:r>
    </w:p>
    <w:p>
      <w:pPr>
        <w:jc w:val="center"/>
        <w:rPr>
          <w:rFonts w:ascii="黑体" w:eastAsia="黑体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 w:cs="黑体"/>
          <w:b/>
          <w:bCs/>
          <w:color w:val="000000"/>
          <w:sz w:val="36"/>
          <w:szCs w:val="36"/>
        </w:rPr>
        <w:t>20</w:t>
      </w:r>
      <w:r>
        <w:rPr>
          <w:rFonts w:hint="eastAsia" w:ascii="黑体" w:eastAsia="黑体" w:cs="黑体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eastAsia="黑体" w:cs="黑体"/>
          <w:b/>
          <w:bCs/>
          <w:color w:val="000000"/>
          <w:sz w:val="36"/>
          <w:szCs w:val="36"/>
        </w:rPr>
        <w:t>年度辅导员工作考核表</w:t>
      </w:r>
    </w:p>
    <w:bookmarkEnd w:id="0"/>
    <w:p>
      <w:pPr>
        <w:rPr>
          <w:rFonts w:ascii="仿宋_GB2312" w:eastAsia="仿宋_GB2312" w:cs="Times New Roman"/>
        </w:rPr>
      </w:pPr>
    </w:p>
    <w:tbl>
      <w:tblPr>
        <w:tblStyle w:val="7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704"/>
        <w:gridCol w:w="1052"/>
        <w:gridCol w:w="413"/>
        <w:gridCol w:w="1490"/>
        <w:gridCol w:w="32"/>
        <w:gridCol w:w="1145"/>
        <w:gridCol w:w="27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所在学院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（部门）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入职时间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主要负责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工作内容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教学工作量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参加校内外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培训情况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获得资格证书情况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所获荣誉情况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科研情况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工作总结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1000字以内，可另附页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0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学生评价情况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(线上采集）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所带年级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所带学生数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年级 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人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评价学生数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人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restart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辅导员每学期谈话次数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ascii="仿宋_GB2312" w:hAnsi="宋体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次以上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ascii="仿宋_GB2312" w:hAnsi="宋体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次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ascii="仿宋_GB2312" w:hAnsi="宋体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次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没有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restart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cs="宋体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辅导员的工作总体评价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满意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较满意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人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一般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不满意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FFFFFF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0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continue"/>
            <w:noWrap w:val="0"/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不了解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人 </w:t>
            </w:r>
            <w:r>
              <w:rPr>
                <w:rFonts w:hint="eastAsia" w:ascii="仿宋_GB2312" w:hAnsi="宋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6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学院考核领导小组鉴定意见</w:t>
            </w:r>
          </w:p>
        </w:tc>
        <w:tc>
          <w:tcPr>
            <w:tcW w:w="6113" w:type="dxa"/>
            <w:gridSpan w:val="7"/>
            <w:noWrap w:val="0"/>
            <w:vAlign w:val="top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签名（盖章）：</w:t>
            </w:r>
          </w:p>
          <w:p>
            <w:pPr>
              <w:wordWrap w:val="0"/>
              <w:ind w:right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学校考核领导小组考核意见</w:t>
            </w:r>
          </w:p>
        </w:tc>
        <w:tc>
          <w:tcPr>
            <w:tcW w:w="6113" w:type="dxa"/>
            <w:gridSpan w:val="7"/>
            <w:noWrap w:val="0"/>
            <w:vAlign w:val="top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签名（盖章）：</w:t>
            </w:r>
          </w:p>
          <w:p>
            <w:pPr>
              <w:ind w:firstLine="2940" w:firstLineChars="105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年    月    日      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/>
        </w:rPr>
        <w:t>注：以上各类信息采集口径为2</w:t>
      </w:r>
      <w:r>
        <w:rPr>
          <w:rFonts w:hint="eastAsia"/>
          <w:lang w:val="en-US" w:eastAsia="zh-CN"/>
        </w:rPr>
        <w:t>021</w:t>
      </w:r>
      <w:r>
        <w:rPr>
          <w:rFonts w:hint="eastAsia"/>
        </w:rPr>
        <w:t>年度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7805"/>
    <w:rsid w:val="121B4583"/>
    <w:rsid w:val="1C97630A"/>
    <w:rsid w:val="2B7E6965"/>
    <w:rsid w:val="38A73109"/>
    <w:rsid w:val="3945425D"/>
    <w:rsid w:val="3EEC7805"/>
    <w:rsid w:val="40DA3FD1"/>
    <w:rsid w:val="47C00709"/>
    <w:rsid w:val="6FC70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2022-01-05T05:58:00Z</dcterms:created>
  <dc:creator>N–Soda</dc:creator>
  <cp:lastModifiedBy>N–Soda</cp:lastModifiedBy>
  <dcterms:modified xsi:type="dcterms:W3CDTF">2022-01-05T07:27:47Z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51260E49B3D1479886DE06B61BB39FB2</vt:lpwstr>
  </property>
</Properties>
</file>